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A9" w:rsidRDefault="00F24AA9" w:rsidP="00F24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общеобразовательное учреждение «Средняя общеобразовательная школа № 6 города Буденновска Буденновского района» была открыта 01.09.1981 года. За прошедшие годы школа не раз меняла название, но неизменно  оставалась центром образовательной и культурной жизни микрорайона 7.  </w:t>
      </w:r>
    </w:p>
    <w:p w:rsidR="00A17DCF" w:rsidRDefault="00A17DCF" w:rsidP="00A17D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</w:t>
      </w:r>
      <w:r w:rsidRPr="00F24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СОШ  №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Буденновска </w:t>
      </w:r>
      <w:r w:rsidRPr="00F24AA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образовательное  учреждение,  ориентированное на обучение, воспитание и развитие всех и каждого учащегося с учётом их индивидуальных возрастных, физиологических, психологических, интеллектуальных  особенностей, образовательных потребностей и возможностей, личностных склонностей путём создания в школе адаптивной педагогической системы и максимально благоприятных условий для умственного, нравственного, эмоционального и физического развития каждого ребёнка.</w:t>
      </w:r>
      <w:proofErr w:type="gramEnd"/>
    </w:p>
    <w:p w:rsidR="00A17DCF" w:rsidRDefault="00A17DCF" w:rsidP="00F24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 </w:t>
      </w:r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общеобразовательное учреждение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теме: «</w:t>
      </w:r>
      <w:r w:rsidRPr="009E4F15">
        <w:rPr>
          <w:rFonts w:ascii="Times New Roman" w:eastAsia="Calibri" w:hAnsi="Times New Roman"/>
          <w:sz w:val="28"/>
          <w:szCs w:val="28"/>
        </w:rPr>
        <w:t>Формирование профессиональных компетенций педагогического коллектива и применение новых педагогических технологий для повышения качества и эффективности образования, развития обучающихся в условиях реализации</w:t>
      </w:r>
      <w:r>
        <w:rPr>
          <w:rFonts w:ascii="Times New Roman" w:eastAsia="Calibri" w:hAnsi="Times New Roman"/>
          <w:sz w:val="28"/>
          <w:szCs w:val="28"/>
        </w:rPr>
        <w:t xml:space="preserve"> ФГОС</w:t>
      </w:r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Сохраняя лучшие традиции школы, мы приветствуем и внедряем передовые, наиболее эффективные подходы к обучению и воспитанию. Сотрудничество с учениками и родителями - наше кредо. Мы ценим то доверие, которое оказывают нам родители, приводя к нам своих детей. Мы мечтаем о школе, в которой всем будет комфортно, и делаем все возможное, чтобы претворить наши планы в жизнь. </w:t>
      </w:r>
    </w:p>
    <w:p w:rsidR="00F24AA9" w:rsidRDefault="00F24AA9" w:rsidP="00F24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2017-2018 учебном году в МОУ СОШ №6 г. Буденновска сформировано 38 классов</w:t>
      </w:r>
      <w:r w:rsidR="0077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31 – общеобразовательный, 6 классов </w:t>
      </w:r>
      <w:proofErr w:type="gramStart"/>
      <w:r w:rsidR="00774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77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ОВЗ (ЗПР), 1 класс-комплект для обучающихся с УО (интеллектуальными отклонениями). Общее количество </w:t>
      </w:r>
      <w:proofErr w:type="gramStart"/>
      <w:r w:rsidR="00774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77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888.</w:t>
      </w:r>
    </w:p>
    <w:p w:rsidR="007746EE" w:rsidRPr="00F24AA9" w:rsidRDefault="007746EE" w:rsidP="00F24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D6" w:rsidRDefault="007746EE">
      <w:r w:rsidRPr="00636D6E">
        <w:rPr>
          <w:noProof/>
          <w:sz w:val="28"/>
          <w:szCs w:val="28"/>
          <w:lang w:eastAsia="ru-RU"/>
        </w:rPr>
        <w:drawing>
          <wp:inline distT="0" distB="0" distL="0" distR="0">
            <wp:extent cx="5486400" cy="18097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17DCF" w:rsidRPr="00A17DCF" w:rsidRDefault="00A17DCF" w:rsidP="00A17D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функционируют групп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продленного дня; организованна внеурочная деятельность по следующим направлениям личности: спортивно – </w:t>
      </w:r>
      <w:proofErr w:type="gramStart"/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оздоровительное</w:t>
      </w:r>
      <w:proofErr w:type="gramEnd"/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духовно – нравственное, </w:t>
      </w:r>
      <w:proofErr w:type="spellStart"/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</w:t>
      </w:r>
      <w:proofErr w:type="spellEnd"/>
      <w:r w:rsidRPr="00A1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общекультурное, социальное. </w:t>
      </w:r>
    </w:p>
    <w:p w:rsidR="00410DF9" w:rsidRDefault="00410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на 100 % обеспечена кадрами. Это</w:t>
      </w:r>
      <w:r w:rsidR="007746EE" w:rsidRPr="007746EE">
        <w:rPr>
          <w:rFonts w:ascii="Times New Roman" w:hAnsi="Times New Roman" w:cs="Times New Roman"/>
          <w:sz w:val="28"/>
          <w:szCs w:val="28"/>
        </w:rPr>
        <w:t xml:space="preserve"> </w:t>
      </w:r>
      <w:r w:rsidR="007746EE">
        <w:rPr>
          <w:rFonts w:ascii="Times New Roman" w:hAnsi="Times New Roman" w:cs="Times New Roman"/>
          <w:sz w:val="28"/>
          <w:szCs w:val="28"/>
        </w:rPr>
        <w:t>85 человек, из них</w:t>
      </w:r>
      <w:r w:rsidR="00025A31">
        <w:rPr>
          <w:rFonts w:ascii="Times New Roman" w:hAnsi="Times New Roman" w:cs="Times New Roman"/>
          <w:sz w:val="28"/>
          <w:szCs w:val="28"/>
        </w:rPr>
        <w:t>: администрация – 6,</w:t>
      </w:r>
      <w:r w:rsidR="007746EE" w:rsidRPr="007746EE">
        <w:rPr>
          <w:rFonts w:ascii="Times New Roman" w:hAnsi="Times New Roman" w:cs="Times New Roman"/>
          <w:sz w:val="28"/>
          <w:szCs w:val="28"/>
        </w:rPr>
        <w:t xml:space="preserve"> педагогических работник</w:t>
      </w:r>
      <w:r w:rsidR="007746EE">
        <w:rPr>
          <w:rFonts w:ascii="Times New Roman" w:hAnsi="Times New Roman" w:cs="Times New Roman"/>
          <w:sz w:val="28"/>
          <w:szCs w:val="28"/>
        </w:rPr>
        <w:t xml:space="preserve">ов </w:t>
      </w:r>
      <w:r w:rsidR="00025A31">
        <w:rPr>
          <w:rFonts w:ascii="Times New Roman" w:hAnsi="Times New Roman" w:cs="Times New Roman"/>
          <w:sz w:val="28"/>
          <w:szCs w:val="28"/>
        </w:rPr>
        <w:t>–</w:t>
      </w:r>
      <w:r w:rsidR="007746EE">
        <w:rPr>
          <w:rFonts w:ascii="Times New Roman" w:hAnsi="Times New Roman" w:cs="Times New Roman"/>
          <w:sz w:val="28"/>
          <w:szCs w:val="28"/>
        </w:rPr>
        <w:t xml:space="preserve"> 5</w:t>
      </w:r>
      <w:r w:rsidR="00025A31">
        <w:rPr>
          <w:rFonts w:ascii="Times New Roman" w:hAnsi="Times New Roman" w:cs="Times New Roman"/>
          <w:sz w:val="28"/>
          <w:szCs w:val="28"/>
        </w:rPr>
        <w:t>8, обслуживающий персонал – 21</w:t>
      </w:r>
    </w:p>
    <w:p w:rsidR="00025A31" w:rsidRDefault="00410DF9" w:rsidP="00410D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54 </w:t>
      </w:r>
      <w:r w:rsidRPr="00410DF9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а  </w:t>
      </w:r>
      <w:r w:rsidR="00A17DCF" w:rsidRPr="00410DF9">
        <w:rPr>
          <w:rFonts w:ascii="Times New Roman" w:hAnsi="Times New Roman" w:cs="Times New Roman"/>
          <w:sz w:val="28"/>
          <w:szCs w:val="28"/>
        </w:rPr>
        <w:t xml:space="preserve">имеют высшее педагогическое </w:t>
      </w:r>
      <w:proofErr w:type="gramStart"/>
      <w:r w:rsidR="00A17DCF" w:rsidRPr="00410DF9">
        <w:rPr>
          <w:rFonts w:ascii="Times New Roman" w:hAnsi="Times New Roman" w:cs="Times New Roman"/>
          <w:sz w:val="28"/>
          <w:szCs w:val="28"/>
        </w:rPr>
        <w:t>образовани</w:t>
      </w:r>
      <w:r w:rsidRPr="00410DF9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что составляет </w:t>
      </w:r>
      <w:r w:rsidRPr="00410DF9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410DF9" w:rsidRDefault="00410DF9" w:rsidP="00410D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человек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средне-специальное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них 3- студенты педагогических ВУЗов</w:t>
      </w:r>
    </w:p>
    <w:p w:rsidR="00025A31" w:rsidRPr="00025A31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B7F" w:rsidRPr="00F32BA0" w:rsidRDefault="00441B7F" w:rsidP="00441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2B89">
        <w:rPr>
          <w:rFonts w:ascii="Times New Roman" w:hAnsi="Times New Roman" w:cs="Times New Roman"/>
          <w:sz w:val="28"/>
          <w:szCs w:val="28"/>
        </w:rPr>
        <w:t>По стажу работы коллектив представляет собой оптимальное сочетание</w:t>
      </w:r>
    </w:p>
    <w:p w:rsidR="00441B7F" w:rsidRPr="00F32BA0" w:rsidRDefault="00441B7F" w:rsidP="00441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2B89">
        <w:rPr>
          <w:rFonts w:ascii="Times New Roman" w:hAnsi="Times New Roman" w:cs="Times New Roman"/>
          <w:sz w:val="28"/>
          <w:szCs w:val="28"/>
        </w:rPr>
        <w:t>За   последние   годы   наблюдается   рост   профессионального  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B89">
        <w:rPr>
          <w:rFonts w:ascii="Times New Roman" w:hAnsi="Times New Roman" w:cs="Times New Roman"/>
          <w:sz w:val="28"/>
          <w:szCs w:val="28"/>
        </w:rPr>
        <w:t xml:space="preserve">педагогов. Достаточно высокий кадровый потенциал, стремление учителей </w:t>
      </w:r>
      <w:proofErr w:type="gramStart"/>
      <w:r w:rsidRPr="00142B89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441B7F" w:rsidRPr="00F32BA0" w:rsidRDefault="00441B7F" w:rsidP="00441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2B89">
        <w:rPr>
          <w:rFonts w:ascii="Times New Roman" w:hAnsi="Times New Roman" w:cs="Times New Roman"/>
          <w:sz w:val="28"/>
          <w:szCs w:val="28"/>
        </w:rPr>
        <w:t>повышению  профессионального  уровня  и  педагогическому  поиску  создают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B89">
        <w:rPr>
          <w:rFonts w:ascii="Times New Roman" w:hAnsi="Times New Roman" w:cs="Times New Roman"/>
          <w:sz w:val="28"/>
          <w:szCs w:val="28"/>
        </w:rPr>
        <w:t>необходимые условия для развития и движения вперед.</w:t>
      </w:r>
      <w:r w:rsidRPr="00F32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 лет –  6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5 лет - 4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10 лет-  5 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  лет - 9      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Свыше 20 лет – 39</w:t>
      </w:r>
      <w:proofErr w:type="gramStart"/>
      <w:r w:rsidR="00283C66"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7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83C66"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="00283C66"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меется тенденция старения коллектива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Категория по основной должности: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Высшая – 28  из них 1 кандидат педагогических наук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44%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Первая-  12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19%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15%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категории 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proofErr w:type="gramStart"/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20%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B7F" w:rsidRPr="00441B7F">
        <w:rPr>
          <w:rFonts w:ascii="Times New Roman" w:hAnsi="Times New Roman" w:cs="Times New Roman"/>
          <w:sz w:val="28"/>
          <w:szCs w:val="28"/>
        </w:rPr>
        <w:t>педагоги, проработавшие не более 2 лет либо вышедшие после отпуска по уходу за ребенком</w:t>
      </w:r>
    </w:p>
    <w:p w:rsidR="00441B7F" w:rsidRDefault="00441B7F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B7F" w:rsidRDefault="00441B7F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drawing>
          <wp:inline distT="0" distB="0" distL="0" distR="0">
            <wp:extent cx="4191000" cy="253365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41B7F" w:rsidRDefault="00441B7F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B7F" w:rsidRDefault="00441B7F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Награды: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работник -  7</w:t>
      </w:r>
      <w:r w:rsidR="00410DF9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Алферова Г. Р., </w:t>
      </w:r>
      <w:proofErr w:type="spellStart"/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Тарасенко</w:t>
      </w:r>
      <w:proofErr w:type="spellEnd"/>
      <w:r w:rsidR="00283C66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Т.Н., Романенко С. В., Машенцева Л. Н, Донскова И. А., Кравец О. Г., 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Морозова О. А., Понамарева Л. А.</w:t>
      </w:r>
      <w:r w:rsidR="00410DF9"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Отличник просвещения- 1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Поделякина</w:t>
      </w:r>
      <w:proofErr w:type="spellEnd"/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С.)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МО РФ- 1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МО СК – 5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Губернатора СК – 1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Думы СК - 1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Почетная грамота Главы </w:t>
      </w:r>
      <w:proofErr w:type="gramStart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Буденновска - 2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Почетная грамота Думы </w:t>
      </w:r>
      <w:proofErr w:type="gramStart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Буденновска – 3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 ОО АМБР - 18</w:t>
      </w:r>
    </w:p>
    <w:p w:rsidR="00025A31" w:rsidRPr="00441B7F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</w:t>
      </w:r>
      <w:proofErr w:type="gramStart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 проекта</w:t>
      </w:r>
      <w:proofErr w:type="gramEnd"/>
      <w:r w:rsidRP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«Образование» - 2</w:t>
      </w:r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Солодкина</w:t>
      </w:r>
      <w:proofErr w:type="spellEnd"/>
      <w:r w:rsidR="0044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В., Донскова И. А.. Богдан Н. А)</w:t>
      </w:r>
    </w:p>
    <w:p w:rsidR="00025A31" w:rsidRPr="00025A31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D4C" w:rsidRDefault="001B7D4C" w:rsidP="001B7D4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2E61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коллектив нашего образовательного учреждения – это команда высокопрофессиональных учителей, методически грамотных, владеющих новыми образовательными технологиями, в том числе информационно-коммуникационными. Учителя постоянно повышают свою квалификацию.</w:t>
      </w:r>
    </w:p>
    <w:p w:rsidR="00025A31" w:rsidRDefault="00025A31" w:rsidP="0002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31" w:rsidRPr="00025A31" w:rsidRDefault="00025A31" w:rsidP="00025A31">
      <w:pPr>
        <w:spacing w:after="0" w:line="240" w:lineRule="auto"/>
        <w:ind w:right="2384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025A3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Приоритетные направления работы школы</w:t>
      </w:r>
    </w:p>
    <w:p w:rsidR="00025A31" w:rsidRPr="00025A31" w:rsidRDefault="00025A31" w:rsidP="00025A31">
      <w:pPr>
        <w:spacing w:after="0" w:line="240" w:lineRule="auto"/>
        <w:ind w:right="2384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025A3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образовательных программ нач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общего, основного общего и  среднего 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введение стандартов второго поколения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начального общего и основного общего образования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адаптированных 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начального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основного общего образования, учитывающих особенности психофизического развития и индивидуальных </w:t>
      </w:r>
      <w:proofErr w:type="gramStart"/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</w:t>
      </w:r>
      <w:proofErr w:type="gramEnd"/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</w:t>
      </w:r>
      <w:r w:rsidR="00806F01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ОВЗ (ЗПР) и УО (интеллектуальными отклонениями).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предпрофильной и профильной подготовки обучающихся через расширенное и углубленное содержание образования предметов: математика, биология, обществознание.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одаренных детей.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Информатизация системы образования.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r w:rsidR="009E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осуществление </w:t>
      </w: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проектной деятельности</w:t>
      </w:r>
      <w:r w:rsidR="009E4F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патриотов России, граждан правового демократического государства.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привлечение семьи и родительской общественности к участию в учебно-воспитательном процессе.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педагогического мастерства посредством внедрения инновационных технологий  с целью создания условий личностного развития обучающихся.</w:t>
      </w:r>
    </w:p>
    <w:p w:rsidR="00025A31" w:rsidRPr="00025A31" w:rsidRDefault="00025A31" w:rsidP="00025A3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культуры здорового образа жизни. </w:t>
      </w:r>
    </w:p>
    <w:p w:rsidR="00025A31" w:rsidRPr="00025A31" w:rsidRDefault="00025A31" w:rsidP="009E4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E4F15" w:rsidRPr="009E4F15" w:rsidRDefault="00025A31" w:rsidP="00A17DCF">
      <w:pPr>
        <w:jc w:val="both"/>
        <w:rPr>
          <w:rFonts w:ascii="Times New Roman" w:hAnsi="Times New Roman" w:cs="Times New Roman"/>
          <w:sz w:val="28"/>
          <w:szCs w:val="28"/>
        </w:rPr>
      </w:pPr>
      <w:r w:rsidRPr="009E4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33F">
        <w:rPr>
          <w:rFonts w:ascii="Times New Roman" w:hAnsi="Times New Roman" w:cs="Times New Roman"/>
          <w:b/>
          <w:sz w:val="28"/>
          <w:szCs w:val="28"/>
        </w:rPr>
        <w:tab/>
      </w:r>
      <w:r w:rsidR="009E4F15">
        <w:rPr>
          <w:rFonts w:ascii="Times New Roman" w:hAnsi="Times New Roman" w:cs="Times New Roman"/>
          <w:sz w:val="28"/>
          <w:szCs w:val="28"/>
        </w:rPr>
        <w:t>С текущего года школа является районной инновационной площадкой по теме: «Формирование финансовой грамотности участников образовательного процесса» и партнером инновационной площадки Дома детского творчества «</w:t>
      </w:r>
      <w:r w:rsidR="009E4F15" w:rsidRPr="009E4F15">
        <w:rPr>
          <w:rFonts w:ascii="Times New Roman" w:hAnsi="Times New Roman" w:cs="Times New Roman"/>
          <w:sz w:val="28"/>
          <w:szCs w:val="28"/>
        </w:rPr>
        <w:t>Интеграция общего и дополнительного образования детей как фактор приоритетного направления в воспитании, творческом развитии и профессиональном самоопределении школьников»</w:t>
      </w:r>
      <w:r w:rsidR="009E4F15">
        <w:rPr>
          <w:rFonts w:ascii="Times New Roman" w:hAnsi="Times New Roman" w:cs="Times New Roman"/>
          <w:sz w:val="28"/>
          <w:szCs w:val="28"/>
        </w:rPr>
        <w:t>.</w:t>
      </w:r>
    </w:p>
    <w:sectPr w:rsidR="009E4F15" w:rsidRPr="009E4F15" w:rsidSect="00283C6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C5099"/>
    <w:multiLevelType w:val="multilevel"/>
    <w:tmpl w:val="1FE62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AA9"/>
    <w:rsid w:val="00025A31"/>
    <w:rsid w:val="001B7D4C"/>
    <w:rsid w:val="00283C66"/>
    <w:rsid w:val="00410DF9"/>
    <w:rsid w:val="00441B7F"/>
    <w:rsid w:val="004944CE"/>
    <w:rsid w:val="0049698F"/>
    <w:rsid w:val="0050531C"/>
    <w:rsid w:val="007746EE"/>
    <w:rsid w:val="00806F01"/>
    <w:rsid w:val="009E4F15"/>
    <w:rsid w:val="00A17DCF"/>
    <w:rsid w:val="00E0133F"/>
    <w:rsid w:val="00F24AA9"/>
    <w:rsid w:val="00F34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контингент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обучающихся 2017-2018 учебного года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1 - 4 классы</c:v>
                </c:pt>
                <c:pt idx="1">
                  <c:v>5 - 9 классы</c:v>
                </c:pt>
                <c:pt idx="2">
                  <c:v>10 - 11 классы</c:v>
                </c:pt>
                <c:pt idx="3">
                  <c:v>классы ОВЗ (ЗПР)</c:v>
                </c:pt>
                <c:pt idx="4">
                  <c:v>класс УО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325</c:v>
                </c:pt>
                <c:pt idx="1">
                  <c:v>409</c:v>
                </c:pt>
                <c:pt idx="2">
                  <c:v>53</c:v>
                </c:pt>
                <c:pt idx="3">
                  <c:v>69</c:v>
                </c:pt>
                <c:pt idx="4">
                  <c:v>32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учителей по категориям</c:v>
                </c:pt>
              </c:strCache>
            </c:strRef>
          </c:tx>
          <c:explosion val="25"/>
          <c:dLbls>
            <c:showCatName val="1"/>
            <c:showPercent val="1"/>
          </c:dLbls>
          <c:cat>
            <c:strRef>
              <c:f>Лист1!$A$2:$A$5</c:f>
              <c:strCache>
                <c:ptCount val="4"/>
                <c:pt idx="0">
                  <c:v>Высшая категория</c:v>
                </c:pt>
                <c:pt idx="1">
                  <c:v>Первая категория</c:v>
                </c:pt>
                <c:pt idx="2">
                  <c:v>Соответствие занимаемой должности</c:v>
                </c:pt>
                <c:pt idx="3">
                  <c:v>Без категории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28</c:v>
                </c:pt>
                <c:pt idx="1">
                  <c:v>12</c:v>
                </c:pt>
                <c:pt idx="2">
                  <c:v>10</c:v>
                </c:pt>
                <c:pt idx="3">
                  <c:v>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CatName val="1"/>
            <c:showPercent val="1"/>
          </c:dLbls>
          <c:cat>
            <c:strRef>
              <c:f>Лист1!$A$2:$A$5</c:f>
              <c:strCache>
                <c:ptCount val="4"/>
                <c:pt idx="0">
                  <c:v>Высшая категория</c:v>
                </c:pt>
                <c:pt idx="1">
                  <c:v>Первая категория</c:v>
                </c:pt>
                <c:pt idx="2">
                  <c:v>Соответствие занимаемой должности</c:v>
                </c:pt>
                <c:pt idx="3">
                  <c:v>Без категории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0.44</c:v>
                </c:pt>
                <c:pt idx="1">
                  <c:v>0.19</c:v>
                </c:pt>
                <c:pt idx="2">
                  <c:v>0.15000000000000002</c:v>
                </c:pt>
                <c:pt idx="3">
                  <c:v>0.2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Радиславовна</dc:creator>
  <cp:lastModifiedBy>Людмила</cp:lastModifiedBy>
  <cp:revision>3</cp:revision>
  <dcterms:created xsi:type="dcterms:W3CDTF">2017-11-07T13:56:00Z</dcterms:created>
  <dcterms:modified xsi:type="dcterms:W3CDTF">2017-11-07T18:28:00Z</dcterms:modified>
</cp:coreProperties>
</file>