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Ind w:w="108" w:type="dxa"/>
        <w:tblLook w:val="01E0"/>
      </w:tblPr>
      <w:tblGrid>
        <w:gridCol w:w="4830"/>
        <w:gridCol w:w="4831"/>
      </w:tblGrid>
      <w:tr w:rsidR="00916FDA" w:rsidRPr="00987110" w:rsidTr="00B93922">
        <w:trPr>
          <w:trHeight w:val="2535"/>
        </w:trPr>
        <w:tc>
          <w:tcPr>
            <w:tcW w:w="4830" w:type="dxa"/>
          </w:tcPr>
          <w:p w:rsidR="00916FDA" w:rsidRPr="00987110" w:rsidRDefault="00916FDA" w:rsidP="00B93922">
            <w:pPr>
              <w:jc w:val="both"/>
            </w:pPr>
            <w:r w:rsidRPr="00987110">
              <w:t xml:space="preserve">                                                                         </w:t>
            </w:r>
          </w:p>
        </w:tc>
        <w:tc>
          <w:tcPr>
            <w:tcW w:w="4831" w:type="dxa"/>
          </w:tcPr>
          <w:p w:rsidR="00916FDA" w:rsidRPr="00987110" w:rsidRDefault="00916FDA" w:rsidP="00916FDA">
            <w:pPr>
              <w:jc w:val="both"/>
            </w:pPr>
            <w:r w:rsidRPr="00987110">
              <w:t>Утверждаю:</w:t>
            </w:r>
          </w:p>
          <w:p w:rsidR="00916FDA" w:rsidRPr="00987110" w:rsidRDefault="00916FDA" w:rsidP="00B93922">
            <w:r w:rsidRPr="00987110">
              <w:t xml:space="preserve">директор муниципального общеобразовательного учреждения «Средняя общеобразовательная школа № 6              </w:t>
            </w:r>
          </w:p>
          <w:p w:rsidR="00916FDA" w:rsidRPr="00987110" w:rsidRDefault="00916FDA" w:rsidP="00B93922">
            <w:r w:rsidRPr="00987110">
              <w:t xml:space="preserve"> города Буденновска </w:t>
            </w:r>
            <w:proofErr w:type="spellStart"/>
            <w:r w:rsidRPr="00987110">
              <w:t>Буденновского</w:t>
            </w:r>
            <w:proofErr w:type="spellEnd"/>
            <w:r w:rsidRPr="00987110">
              <w:t xml:space="preserve"> района»</w:t>
            </w:r>
          </w:p>
          <w:p w:rsidR="00916FDA" w:rsidRPr="00987110" w:rsidRDefault="00916FDA" w:rsidP="00B93922">
            <w:r w:rsidRPr="00987110">
              <w:t xml:space="preserve">______________   С.И. Иванова </w:t>
            </w:r>
          </w:p>
          <w:p w:rsidR="00916FDA" w:rsidRPr="00987110" w:rsidRDefault="00916FDA" w:rsidP="00916FDA">
            <w:r w:rsidRPr="00987110">
              <w:t>приказ № 291-ОД  от   10.11.2014г.</w:t>
            </w:r>
          </w:p>
          <w:p w:rsidR="00916FDA" w:rsidRPr="00987110" w:rsidRDefault="00916FDA" w:rsidP="00B93922"/>
          <w:p w:rsidR="00916FDA" w:rsidRPr="00987110" w:rsidRDefault="00916FDA" w:rsidP="00B93922">
            <w:pPr>
              <w:jc w:val="both"/>
            </w:pPr>
            <w:r w:rsidRPr="00987110">
              <w:t xml:space="preserve">Рассмотрено  </w:t>
            </w:r>
          </w:p>
          <w:p w:rsidR="00916FDA" w:rsidRPr="00987110" w:rsidRDefault="00916FDA" w:rsidP="00B93922">
            <w:pPr>
              <w:jc w:val="both"/>
            </w:pPr>
            <w:r w:rsidRPr="00987110">
              <w:t xml:space="preserve">на педагогическом совете  </w:t>
            </w:r>
          </w:p>
          <w:p w:rsidR="00916FDA" w:rsidRPr="00987110" w:rsidRDefault="00916FDA" w:rsidP="00B93922">
            <w:pPr>
              <w:jc w:val="both"/>
            </w:pPr>
            <w:r w:rsidRPr="00987110">
              <w:t>протокол №</w:t>
            </w:r>
            <w:r w:rsidRPr="00987110">
              <w:rPr>
                <w:u w:val="single"/>
              </w:rPr>
              <w:t xml:space="preserve"> 2</w:t>
            </w:r>
          </w:p>
          <w:p w:rsidR="00916FDA" w:rsidRPr="00987110" w:rsidRDefault="00916FDA" w:rsidP="00916FDA">
            <w:pPr>
              <w:tabs>
                <w:tab w:val="left" w:pos="1488"/>
              </w:tabs>
            </w:pPr>
            <w:r w:rsidRPr="00987110">
              <w:t>от «07» ноября 2014г.</w:t>
            </w:r>
          </w:p>
        </w:tc>
      </w:tr>
    </w:tbl>
    <w:p w:rsidR="00916FDA" w:rsidRPr="00987110" w:rsidRDefault="00916FDA" w:rsidP="00916FDA">
      <w:pPr>
        <w:shd w:val="clear" w:color="auto" w:fill="FFFFFF"/>
        <w:jc w:val="both"/>
      </w:pPr>
    </w:p>
    <w:p w:rsidR="00916FDA" w:rsidRPr="00987110" w:rsidRDefault="00916FDA" w:rsidP="00916FDA">
      <w:pPr>
        <w:pStyle w:val="a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6FDA" w:rsidRPr="00987110" w:rsidRDefault="00916FDA" w:rsidP="00916FDA">
      <w:pPr>
        <w:pStyle w:val="a4"/>
        <w:widowControl w:val="0"/>
        <w:suppressLineNumbers/>
        <w:autoSpaceDE w:val="0"/>
        <w:spacing w:after="0"/>
        <w:ind w:left="0" w:firstLine="708"/>
        <w:jc w:val="both"/>
      </w:pPr>
    </w:p>
    <w:p w:rsidR="00916FDA" w:rsidRPr="00987110" w:rsidRDefault="00916FDA" w:rsidP="00916FDA">
      <w:pPr>
        <w:pStyle w:val="consplustitle"/>
        <w:spacing w:before="0" w:beforeAutospacing="0" w:after="0" w:afterAutospacing="0"/>
        <w:jc w:val="center"/>
      </w:pPr>
      <w:r w:rsidRPr="00987110">
        <w:t xml:space="preserve"> </w:t>
      </w:r>
      <w:r w:rsidRPr="00987110">
        <w:rPr>
          <w:b/>
          <w:bCs/>
        </w:rPr>
        <w:t>Положение</w:t>
      </w:r>
    </w:p>
    <w:p w:rsidR="00916FDA" w:rsidRPr="00987110" w:rsidRDefault="00916FDA" w:rsidP="00916FDA">
      <w:pPr>
        <w:pStyle w:val="consplustitle"/>
        <w:spacing w:before="0" w:beforeAutospacing="0" w:after="0" w:afterAutospacing="0"/>
        <w:jc w:val="center"/>
        <w:rPr>
          <w:b/>
          <w:bCs/>
        </w:rPr>
      </w:pPr>
      <w:r w:rsidRPr="00987110">
        <w:rPr>
          <w:b/>
          <w:bCs/>
        </w:rPr>
        <w:t xml:space="preserve">о рабочей группе по введению </w:t>
      </w:r>
      <w:proofErr w:type="gramStart"/>
      <w:r w:rsidRPr="00987110">
        <w:rPr>
          <w:b/>
          <w:bCs/>
        </w:rPr>
        <w:t>федерального</w:t>
      </w:r>
      <w:proofErr w:type="gramEnd"/>
    </w:p>
    <w:p w:rsidR="00916FDA" w:rsidRPr="00987110" w:rsidRDefault="00916FDA" w:rsidP="00916FDA">
      <w:pPr>
        <w:pStyle w:val="consplustitle"/>
        <w:spacing w:before="0" w:beforeAutospacing="0" w:after="0" w:afterAutospacing="0"/>
        <w:jc w:val="center"/>
      </w:pPr>
      <w:r w:rsidRPr="00987110">
        <w:rPr>
          <w:b/>
          <w:bCs/>
        </w:rPr>
        <w:t>государственного стандарта основного общего образования</w:t>
      </w:r>
    </w:p>
    <w:p w:rsidR="00916FDA" w:rsidRPr="00987110" w:rsidRDefault="00916FDA" w:rsidP="00916FDA">
      <w:pPr>
        <w:spacing w:before="120" w:after="120"/>
        <w:jc w:val="center"/>
      </w:pPr>
      <w:r w:rsidRPr="00987110">
        <w:rPr>
          <w:b/>
          <w:bCs/>
        </w:rPr>
        <w:t xml:space="preserve"> </w:t>
      </w:r>
    </w:p>
    <w:p w:rsidR="00916FDA" w:rsidRPr="00987110" w:rsidRDefault="00916FDA" w:rsidP="00916FDA">
      <w:pPr>
        <w:spacing w:before="120" w:after="120"/>
        <w:jc w:val="center"/>
      </w:pPr>
      <w:r w:rsidRPr="00987110">
        <w:rPr>
          <w:b/>
          <w:bCs/>
        </w:rPr>
        <w:t>1.Общие положения</w:t>
      </w:r>
    </w:p>
    <w:p w:rsidR="00916FDA" w:rsidRPr="00987110" w:rsidRDefault="00916FDA" w:rsidP="009E76C7">
      <w:pPr>
        <w:jc w:val="both"/>
      </w:pPr>
      <w:r w:rsidRPr="00987110"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  </w:t>
      </w:r>
      <w:r w:rsidR="0086033F" w:rsidRPr="00987110">
        <w:t xml:space="preserve">в </w:t>
      </w:r>
      <w:r w:rsidRPr="00987110">
        <w:t>МОУ СОШ № 6 г</w:t>
      </w:r>
      <w:proofErr w:type="gramStart"/>
      <w:r w:rsidRPr="00987110">
        <w:t>.Б</w:t>
      </w:r>
      <w:proofErr w:type="gramEnd"/>
      <w:r w:rsidRPr="00987110">
        <w:t>уденновска.</w:t>
      </w:r>
    </w:p>
    <w:p w:rsidR="00916FDA" w:rsidRPr="00987110" w:rsidRDefault="00916FDA" w:rsidP="009E76C7">
      <w:pPr>
        <w:jc w:val="both"/>
      </w:pPr>
      <w:r w:rsidRPr="00987110">
        <w:t xml:space="preserve">1.2. </w:t>
      </w:r>
      <w:proofErr w:type="gramStart"/>
      <w:r w:rsidRPr="00987110">
        <w:t xml:space="preserve"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</w:t>
      </w:r>
      <w:r w:rsidR="005653B2" w:rsidRPr="00987110">
        <w:t>–</w:t>
      </w:r>
      <w:r w:rsidRPr="00987110">
        <w:t xml:space="preserve"> </w:t>
      </w:r>
      <w:r w:rsidR="005653B2" w:rsidRPr="00987110">
        <w:t>ФГОС ООО</w:t>
      </w:r>
      <w:r w:rsidRPr="00987110">
        <w:t xml:space="preserve">), а также </w:t>
      </w:r>
      <w:r w:rsidR="005653B2" w:rsidRPr="00987110">
        <w:t xml:space="preserve">информационного и научно-методического сопровождения этого процесса. </w:t>
      </w:r>
      <w:proofErr w:type="gramEnd"/>
    </w:p>
    <w:p w:rsidR="005653B2" w:rsidRPr="00987110" w:rsidRDefault="00916FDA" w:rsidP="009E76C7">
      <w:pPr>
        <w:jc w:val="both"/>
      </w:pPr>
      <w:r w:rsidRPr="00987110">
        <w:t>1.</w:t>
      </w:r>
      <w:r w:rsidR="005653B2" w:rsidRPr="00987110">
        <w:t>3</w:t>
      </w:r>
      <w:r w:rsidRPr="00987110">
        <w:t>. Рабочая группа в своей деятельности руководствуется Конституцией Российской Ф</w:t>
      </w:r>
      <w:r w:rsidR="005653B2" w:rsidRPr="00987110">
        <w:t xml:space="preserve">едерации, федеральными законами и иными нормативными правовыми актами Российской Федерации, Уставом общеобразовательного учреждения, а также настоящим Положением. </w:t>
      </w:r>
    </w:p>
    <w:p w:rsidR="00634847" w:rsidRPr="00987110" w:rsidRDefault="00916FDA" w:rsidP="009E76C7">
      <w:pPr>
        <w:jc w:val="both"/>
      </w:pPr>
      <w:r w:rsidRPr="00987110">
        <w:t>1.</w:t>
      </w:r>
      <w:r w:rsidR="005653B2" w:rsidRPr="00987110">
        <w:t>4</w:t>
      </w:r>
      <w:r w:rsidRPr="00987110">
        <w:t xml:space="preserve">. Положение о рабочей группе, ее состав </w:t>
      </w:r>
      <w:r w:rsidR="005653B2" w:rsidRPr="00987110">
        <w:t xml:space="preserve">из числа представителей педагогического коллектива, администрации  </w:t>
      </w:r>
      <w:r w:rsidRPr="00987110">
        <w:t>утверждаются приказом директора школы.</w:t>
      </w:r>
    </w:p>
    <w:p w:rsidR="00375E3D" w:rsidRPr="00987110" w:rsidRDefault="00375E3D" w:rsidP="009E76C7"/>
    <w:p w:rsidR="00375E3D" w:rsidRPr="00987110" w:rsidRDefault="00375E3D" w:rsidP="009E76C7">
      <w:pPr>
        <w:jc w:val="center"/>
        <w:rPr>
          <w:b/>
        </w:rPr>
      </w:pPr>
      <w:r w:rsidRPr="00987110">
        <w:rPr>
          <w:b/>
        </w:rPr>
        <w:t>2. Цели и задачи деятельности рабочей группы</w:t>
      </w:r>
    </w:p>
    <w:p w:rsidR="009E76C7" w:rsidRPr="00987110" w:rsidRDefault="009E76C7" w:rsidP="009E76C7">
      <w:pPr>
        <w:jc w:val="center"/>
        <w:rPr>
          <w:b/>
        </w:rPr>
      </w:pPr>
    </w:p>
    <w:p w:rsidR="00375E3D" w:rsidRPr="00987110" w:rsidRDefault="00375E3D" w:rsidP="009E76C7">
      <w:pPr>
        <w:jc w:val="both"/>
      </w:pPr>
      <w:r w:rsidRPr="00987110">
        <w:t>2.1. Основная цель создания рабочей группы - обеспечение системного подхода к введению ФГОС ООО в школе.</w:t>
      </w:r>
    </w:p>
    <w:p w:rsidR="00375E3D" w:rsidRPr="00987110" w:rsidRDefault="00375E3D" w:rsidP="009E76C7">
      <w:pPr>
        <w:jc w:val="both"/>
      </w:pPr>
      <w:r w:rsidRPr="00987110">
        <w:t>2.2. Основными задачами рабочей группы являются:</w:t>
      </w:r>
    </w:p>
    <w:p w:rsidR="00375E3D" w:rsidRPr="00987110" w:rsidRDefault="00375E3D" w:rsidP="009E76C7">
      <w:pPr>
        <w:pStyle w:val="a6"/>
        <w:numPr>
          <w:ilvl w:val="0"/>
          <w:numId w:val="18"/>
        </w:numPr>
      </w:pPr>
      <w:r w:rsidRPr="00987110">
        <w:t>информационная и научно-методическая поддержка разработки и реализации комплексных и единичных проектов введения ФГОС ООО;</w:t>
      </w:r>
    </w:p>
    <w:p w:rsidR="00375E3D" w:rsidRPr="00987110" w:rsidRDefault="00375E3D" w:rsidP="009E76C7">
      <w:pPr>
        <w:pStyle w:val="a6"/>
        <w:numPr>
          <w:ilvl w:val="0"/>
          <w:numId w:val="18"/>
        </w:numPr>
      </w:pPr>
      <w:r w:rsidRPr="00987110">
        <w:t>экспертиза проектов введения ФГОС ООО;</w:t>
      </w:r>
    </w:p>
    <w:p w:rsidR="00375E3D" w:rsidRPr="00987110" w:rsidRDefault="00375E3D" w:rsidP="009E76C7">
      <w:pPr>
        <w:pStyle w:val="a6"/>
        <w:numPr>
          <w:ilvl w:val="0"/>
          <w:numId w:val="18"/>
        </w:numPr>
      </w:pPr>
      <w:r w:rsidRPr="00987110">
        <w:t>утверждение результатов экспертизы единичных проектов введения ФГОС ООО;</w:t>
      </w:r>
    </w:p>
    <w:p w:rsidR="00375E3D" w:rsidRPr="00987110" w:rsidRDefault="00375E3D" w:rsidP="009E76C7">
      <w:pPr>
        <w:pStyle w:val="a6"/>
        <w:numPr>
          <w:ilvl w:val="0"/>
          <w:numId w:val="18"/>
        </w:numPr>
      </w:pPr>
      <w:r w:rsidRPr="00987110">
        <w:t>представление информации о результатах введения ФГОС ООО;</w:t>
      </w:r>
    </w:p>
    <w:p w:rsidR="00375E3D" w:rsidRPr="00987110" w:rsidRDefault="00375E3D" w:rsidP="009E76C7">
      <w:pPr>
        <w:pStyle w:val="a6"/>
        <w:numPr>
          <w:ilvl w:val="0"/>
          <w:numId w:val="18"/>
        </w:numPr>
      </w:pPr>
      <w:r w:rsidRPr="00987110">
        <w:t>подготовка предложений по стимулированию деятельности учителей по разработке и реализации проектов введения ФГОС ООО.</w:t>
      </w:r>
    </w:p>
    <w:p w:rsidR="00375E3D" w:rsidRPr="00987110" w:rsidRDefault="00375E3D" w:rsidP="009E76C7"/>
    <w:p w:rsidR="00375E3D" w:rsidRPr="00987110" w:rsidRDefault="00375E3D" w:rsidP="009E76C7">
      <w:pPr>
        <w:jc w:val="center"/>
        <w:rPr>
          <w:b/>
        </w:rPr>
      </w:pPr>
      <w:r w:rsidRPr="00987110">
        <w:rPr>
          <w:b/>
        </w:rPr>
        <w:t>3. Функции рабочей группы</w:t>
      </w:r>
    </w:p>
    <w:p w:rsidR="009E76C7" w:rsidRPr="00987110" w:rsidRDefault="009E76C7" w:rsidP="009E76C7">
      <w:pPr>
        <w:jc w:val="center"/>
        <w:rPr>
          <w:b/>
        </w:rPr>
      </w:pPr>
    </w:p>
    <w:p w:rsidR="00375E3D" w:rsidRPr="00987110" w:rsidRDefault="00375E3D" w:rsidP="009E76C7">
      <w:r w:rsidRPr="00987110">
        <w:t>3.1. Рабочая группа в целях выполнения возложенных на нее задач: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lastRenderedPageBreak/>
        <w:t xml:space="preserve">формирует перечень </w:t>
      </w:r>
      <w:proofErr w:type="gramStart"/>
      <w:r w:rsidRPr="00987110">
        <w:t>критериев экспертной оценки результатов деятельности учителей</w:t>
      </w:r>
      <w:proofErr w:type="gramEnd"/>
      <w:r w:rsidRPr="00987110">
        <w:t xml:space="preserve">  и  их объединений по введению ФГОС ООО;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t>изучает  опыт введения ФГОС ООО других общеобразовательных учреждений;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t>обеспечивает необходимые условия для реализации  проектных технологий при введении ФГОС ООО;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t>принимает участие в разрешении конфликтов при введении ФГОС ООО;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t>периодически информирует педагогический коллектив о ходе и результатах введения ФГОС ООО;</w:t>
      </w:r>
    </w:p>
    <w:p w:rsidR="00375E3D" w:rsidRPr="00987110" w:rsidRDefault="00375E3D" w:rsidP="009E76C7">
      <w:pPr>
        <w:pStyle w:val="a6"/>
        <w:numPr>
          <w:ilvl w:val="0"/>
          <w:numId w:val="19"/>
        </w:numPr>
        <w:jc w:val="both"/>
      </w:pPr>
      <w:r w:rsidRPr="00987110">
        <w:t>принимает решения в пределах своей компетенции по рассматриваемым вопросам.</w:t>
      </w:r>
    </w:p>
    <w:p w:rsidR="00375E3D" w:rsidRPr="00987110" w:rsidRDefault="00375E3D" w:rsidP="009E76C7"/>
    <w:p w:rsidR="00375E3D" w:rsidRPr="00987110" w:rsidRDefault="00375E3D" w:rsidP="009E76C7">
      <w:pPr>
        <w:jc w:val="center"/>
        <w:rPr>
          <w:b/>
        </w:rPr>
      </w:pPr>
      <w:r w:rsidRPr="00987110">
        <w:rPr>
          <w:b/>
        </w:rPr>
        <w:t>4. Состав рабочей группы школы</w:t>
      </w:r>
    </w:p>
    <w:p w:rsidR="009E76C7" w:rsidRPr="00987110" w:rsidRDefault="009E76C7" w:rsidP="009E76C7">
      <w:pPr>
        <w:jc w:val="center"/>
        <w:rPr>
          <w:b/>
        </w:rPr>
      </w:pPr>
    </w:p>
    <w:p w:rsidR="00375E3D" w:rsidRPr="00987110" w:rsidRDefault="00375E3D" w:rsidP="009E76C7">
      <w:pPr>
        <w:jc w:val="both"/>
      </w:pPr>
      <w:r w:rsidRPr="00987110">
        <w:t>4.1. В состав рабочей группы входят: руководитель рабочей группы,  секретарь рабочей группы и члены рабочей группы, которые принимают участие в её работе на общественных началах.</w:t>
      </w:r>
    </w:p>
    <w:p w:rsidR="00F60D71" w:rsidRPr="00987110" w:rsidRDefault="00375E3D" w:rsidP="009E76C7">
      <w:r w:rsidRPr="00987110">
        <w:t xml:space="preserve">4.2. </w:t>
      </w:r>
      <w:r w:rsidR="00F60D71" w:rsidRPr="00987110">
        <w:t>Руководитель группы:</w:t>
      </w:r>
    </w:p>
    <w:p w:rsidR="00F60D71" w:rsidRPr="00987110" w:rsidRDefault="00F60D71" w:rsidP="009E76C7">
      <w:pPr>
        <w:pStyle w:val="a6"/>
        <w:numPr>
          <w:ilvl w:val="0"/>
          <w:numId w:val="20"/>
        </w:numPr>
      </w:pPr>
      <w:r w:rsidRPr="00987110">
        <w:t>открывает и ведет заседания группы;</w:t>
      </w:r>
    </w:p>
    <w:p w:rsidR="00F60D71" w:rsidRPr="00987110" w:rsidRDefault="00F60D71" w:rsidP="009E76C7">
      <w:pPr>
        <w:pStyle w:val="a6"/>
        <w:numPr>
          <w:ilvl w:val="0"/>
          <w:numId w:val="20"/>
        </w:numPr>
      </w:pPr>
      <w:r w:rsidRPr="00987110">
        <w:t>осуществляет подсчет результатов голосования;</w:t>
      </w:r>
    </w:p>
    <w:p w:rsidR="00F60D71" w:rsidRPr="00987110" w:rsidRDefault="00F60D71" w:rsidP="009E76C7">
      <w:pPr>
        <w:pStyle w:val="a6"/>
        <w:numPr>
          <w:ilvl w:val="0"/>
          <w:numId w:val="20"/>
        </w:numPr>
      </w:pPr>
      <w:r w:rsidRPr="00987110">
        <w:t>подписывает от имени и по поручению группы запросы, письма;</w:t>
      </w:r>
    </w:p>
    <w:p w:rsidR="00F60D71" w:rsidRPr="00987110" w:rsidRDefault="00F60D71" w:rsidP="009E76C7">
      <w:pPr>
        <w:pStyle w:val="a6"/>
        <w:numPr>
          <w:ilvl w:val="0"/>
          <w:numId w:val="20"/>
        </w:numPr>
      </w:pPr>
      <w:r w:rsidRPr="00987110">
        <w:t>отчитывается перед методическим советом о работе группы.</w:t>
      </w:r>
    </w:p>
    <w:p w:rsidR="00F60D71" w:rsidRPr="00987110" w:rsidRDefault="00F60D71" w:rsidP="009E76C7">
      <w:pPr>
        <w:jc w:val="both"/>
      </w:pPr>
      <w:r w:rsidRPr="00987110">
        <w:t xml:space="preserve">4.3. Из своего состава на первом заседании рабочая группа  избирает секретаря. Секретарь ведет протоколы заседаний рабочей группы, которые подписываются всеми членами группы. Протоколы группы носят открытый характер и доступны для ознакомления. </w:t>
      </w:r>
    </w:p>
    <w:p w:rsidR="00F60D71" w:rsidRPr="00987110" w:rsidRDefault="00F60D71" w:rsidP="009E76C7">
      <w:r w:rsidRPr="00987110">
        <w:t>4.4. Члены рабочей группы обязаны:</w:t>
      </w:r>
    </w:p>
    <w:p w:rsidR="00F60D71" w:rsidRPr="00987110" w:rsidRDefault="00F60D71" w:rsidP="009E76C7">
      <w:pPr>
        <w:pStyle w:val="a6"/>
        <w:numPr>
          <w:ilvl w:val="0"/>
          <w:numId w:val="21"/>
        </w:numPr>
      </w:pPr>
      <w:r w:rsidRPr="00987110">
        <w:t>присутствовать на заседаниях;</w:t>
      </w:r>
    </w:p>
    <w:p w:rsidR="00F60D71" w:rsidRPr="00987110" w:rsidRDefault="00F60D71" w:rsidP="009E76C7">
      <w:pPr>
        <w:pStyle w:val="a6"/>
        <w:numPr>
          <w:ilvl w:val="0"/>
          <w:numId w:val="21"/>
        </w:numPr>
      </w:pPr>
      <w:r w:rsidRPr="00987110">
        <w:t xml:space="preserve">голосовать по обсуждаемым вопросам; </w:t>
      </w:r>
    </w:p>
    <w:p w:rsidR="00F60D71" w:rsidRPr="00987110" w:rsidRDefault="00F60D71" w:rsidP="009E76C7">
      <w:pPr>
        <w:pStyle w:val="a6"/>
        <w:numPr>
          <w:ilvl w:val="0"/>
          <w:numId w:val="21"/>
        </w:numPr>
      </w:pPr>
      <w:r w:rsidRPr="00987110">
        <w:t xml:space="preserve">исполнять поручения, в соответствии с решениями рабочей группы. </w:t>
      </w:r>
    </w:p>
    <w:p w:rsidR="00F60D71" w:rsidRPr="00987110" w:rsidRDefault="00F60D71" w:rsidP="009E76C7">
      <w:r w:rsidRPr="00987110">
        <w:t>4.5. Члены рабочей группы имеют право:</w:t>
      </w:r>
    </w:p>
    <w:p w:rsidR="00F60D71" w:rsidRPr="00987110" w:rsidRDefault="00F60D71" w:rsidP="009E76C7">
      <w:pPr>
        <w:pStyle w:val="a6"/>
        <w:numPr>
          <w:ilvl w:val="0"/>
          <w:numId w:val="22"/>
        </w:numPr>
      </w:pPr>
      <w:r w:rsidRPr="00987110">
        <w:t>знакомиться с материалами и документами, поступающими в группу;</w:t>
      </w:r>
    </w:p>
    <w:p w:rsidR="00F60D71" w:rsidRPr="00987110" w:rsidRDefault="00F60D71" w:rsidP="009E76C7">
      <w:pPr>
        <w:pStyle w:val="a6"/>
        <w:numPr>
          <w:ilvl w:val="0"/>
          <w:numId w:val="22"/>
        </w:numPr>
      </w:pPr>
      <w:r w:rsidRPr="00987110">
        <w:t>участвовать в обсуждении повестки дня, вносить предложения по повестке дня;</w:t>
      </w:r>
    </w:p>
    <w:p w:rsidR="00F60D71" w:rsidRPr="00987110" w:rsidRDefault="00F60D71" w:rsidP="009E76C7">
      <w:pPr>
        <w:pStyle w:val="a6"/>
        <w:numPr>
          <w:ilvl w:val="0"/>
          <w:numId w:val="22"/>
        </w:numPr>
      </w:pPr>
      <w:r w:rsidRPr="00987110">
        <w:t xml:space="preserve">в письменном виде высказывать особые мнения; </w:t>
      </w:r>
    </w:p>
    <w:p w:rsidR="00F60D71" w:rsidRPr="00987110" w:rsidRDefault="00F60D71" w:rsidP="009E76C7">
      <w:pPr>
        <w:pStyle w:val="a6"/>
        <w:numPr>
          <w:ilvl w:val="0"/>
          <w:numId w:val="22"/>
        </w:numPr>
      </w:pPr>
      <w:r w:rsidRPr="00987110">
        <w:t xml:space="preserve">ставить на голосование предлагаемые ими вопросы. </w:t>
      </w:r>
    </w:p>
    <w:p w:rsidR="00375E3D" w:rsidRPr="00987110" w:rsidRDefault="00F60D71" w:rsidP="009E76C7">
      <w:pPr>
        <w:jc w:val="both"/>
      </w:pPr>
      <w:r w:rsidRPr="00987110">
        <w:t xml:space="preserve">Вопросы, выносимые на голосование, принимаются большинством голосов от численного состава рабочей группы. </w:t>
      </w:r>
    </w:p>
    <w:p w:rsidR="00375E3D" w:rsidRPr="00987110" w:rsidRDefault="00375E3D" w:rsidP="009E76C7">
      <w:pPr>
        <w:jc w:val="both"/>
      </w:pPr>
      <w:r w:rsidRPr="00987110">
        <w:t>4.</w:t>
      </w:r>
      <w:r w:rsidR="00F60D71" w:rsidRPr="00987110">
        <w:t>6</w:t>
      </w:r>
      <w:r w:rsidRPr="00987110">
        <w:t>. Количественный и списочный состав рабочей группы определяется приказом директора школы.</w:t>
      </w:r>
    </w:p>
    <w:p w:rsidR="00F60D71" w:rsidRPr="00987110" w:rsidRDefault="00F60D71" w:rsidP="009E76C7"/>
    <w:p w:rsidR="00F60D71" w:rsidRPr="00987110" w:rsidRDefault="00F60D71" w:rsidP="009E76C7">
      <w:pPr>
        <w:jc w:val="center"/>
        <w:rPr>
          <w:b/>
        </w:rPr>
      </w:pPr>
      <w:r w:rsidRPr="00987110">
        <w:rPr>
          <w:b/>
        </w:rPr>
        <w:t>5. Права и обязанн</w:t>
      </w:r>
      <w:r w:rsidR="009E76C7" w:rsidRPr="00987110">
        <w:rPr>
          <w:b/>
        </w:rPr>
        <w:t xml:space="preserve">ости членов рабочей группы </w:t>
      </w:r>
    </w:p>
    <w:p w:rsidR="009E76C7" w:rsidRPr="00987110" w:rsidRDefault="009E76C7" w:rsidP="009E76C7">
      <w:pPr>
        <w:jc w:val="center"/>
        <w:rPr>
          <w:b/>
        </w:rPr>
      </w:pPr>
    </w:p>
    <w:p w:rsidR="00F60D71" w:rsidRPr="00987110" w:rsidRDefault="00F60D71" w:rsidP="009E76C7">
      <w:pPr>
        <w:jc w:val="both"/>
      </w:pPr>
      <w:r w:rsidRPr="00987110">
        <w:t>5.1. Рабочая группа для решения возложенных на нее задач имеет, в пределах своей компетенции, право:</w:t>
      </w:r>
    </w:p>
    <w:p w:rsidR="00F60D71" w:rsidRPr="00987110" w:rsidRDefault="00F60D71" w:rsidP="009E76C7">
      <w:pPr>
        <w:pStyle w:val="a6"/>
        <w:numPr>
          <w:ilvl w:val="0"/>
          <w:numId w:val="23"/>
        </w:numPr>
        <w:jc w:val="both"/>
      </w:pPr>
      <w:r w:rsidRPr="00987110">
        <w:t xml:space="preserve">запрашивать и получать в установленном порядке необходимые материалы; </w:t>
      </w:r>
    </w:p>
    <w:p w:rsidR="00F60D71" w:rsidRPr="00987110" w:rsidRDefault="00F60D71" w:rsidP="009E76C7">
      <w:pPr>
        <w:pStyle w:val="a6"/>
        <w:numPr>
          <w:ilvl w:val="0"/>
          <w:numId w:val="23"/>
        </w:numPr>
        <w:jc w:val="both"/>
      </w:pPr>
      <w:r w:rsidRPr="00987110">
        <w:t>приглашать на свои заседания должностных лиц органов местного самоуправления, представителей о</w:t>
      </w:r>
      <w:r w:rsidR="009E76C7" w:rsidRPr="00987110">
        <w:t>бщественных объединений</w:t>
      </w:r>
      <w:r w:rsidRPr="00987110">
        <w:t xml:space="preserve"> и других организаций; </w:t>
      </w:r>
    </w:p>
    <w:p w:rsidR="009E76C7" w:rsidRPr="00987110" w:rsidRDefault="00F60D71" w:rsidP="009E76C7">
      <w:pPr>
        <w:pStyle w:val="a6"/>
        <w:numPr>
          <w:ilvl w:val="0"/>
          <w:numId w:val="23"/>
        </w:numPr>
        <w:jc w:val="both"/>
      </w:pPr>
      <w:r w:rsidRPr="00987110">
        <w:t xml:space="preserve">направлять своих представителей для участия в совещаниях, конференциях и семинарах по вопросам, связанным с введением </w:t>
      </w:r>
      <w:r w:rsidR="009E76C7" w:rsidRPr="00987110">
        <w:t>ФГОС ООО</w:t>
      </w:r>
      <w:r w:rsidRPr="00987110">
        <w:t>;</w:t>
      </w:r>
    </w:p>
    <w:p w:rsidR="00F60D71" w:rsidRPr="00987110" w:rsidRDefault="00F60D71" w:rsidP="009E76C7">
      <w:pPr>
        <w:pStyle w:val="a6"/>
        <w:numPr>
          <w:ilvl w:val="0"/>
          <w:numId w:val="23"/>
        </w:numPr>
        <w:jc w:val="both"/>
      </w:pPr>
      <w:r w:rsidRPr="00987110"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9E76C7" w:rsidRPr="00987110" w:rsidRDefault="009E76C7" w:rsidP="009E76C7"/>
    <w:p w:rsidR="00F60D71" w:rsidRPr="00987110" w:rsidRDefault="00F60D71" w:rsidP="009E76C7">
      <w:pPr>
        <w:jc w:val="center"/>
        <w:rPr>
          <w:b/>
        </w:rPr>
      </w:pPr>
      <w:r w:rsidRPr="00987110">
        <w:rPr>
          <w:b/>
        </w:rPr>
        <w:lastRenderedPageBreak/>
        <w:t>6. Ответственность рабочей группы</w:t>
      </w:r>
    </w:p>
    <w:p w:rsidR="009E76C7" w:rsidRPr="00987110" w:rsidRDefault="009E76C7" w:rsidP="009E76C7"/>
    <w:p w:rsidR="009E76C7" w:rsidRPr="00987110" w:rsidRDefault="00F60D71" w:rsidP="009E76C7">
      <w:r w:rsidRPr="00987110">
        <w:t>6.1.</w:t>
      </w:r>
      <w:r w:rsidR="009E76C7" w:rsidRPr="00987110">
        <w:t xml:space="preserve"> Рабочая группа  несет ответственность: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за объективность  и качество экспертизы комплексных и единичных проектов введения ФГОС ООО в соответствии с разработанными критериями;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за своевременность представления информации методическому совету о результатах введения ФГОС ООО;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за качество и своевременность информационной, консалтинговой  и научно-методической поддержки реализации единичных проектов введения ФГОС ООО;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за своевременное выполнение решений методического совета, относящихся к введению ФГОС ООО;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за своевременное выполнение планов-графиков реализации комплексных и единичных проектов введения ФГОС ООО;</w:t>
      </w:r>
    </w:p>
    <w:p w:rsidR="009E76C7" w:rsidRPr="00987110" w:rsidRDefault="009E76C7" w:rsidP="009E76C7">
      <w:pPr>
        <w:pStyle w:val="a6"/>
        <w:numPr>
          <w:ilvl w:val="0"/>
          <w:numId w:val="24"/>
        </w:numPr>
      </w:pPr>
      <w:r w:rsidRPr="00987110">
        <w:t>компетентность принимаемых решений.</w:t>
      </w:r>
    </w:p>
    <w:p w:rsidR="00F60D71" w:rsidRPr="00987110" w:rsidRDefault="00F60D71" w:rsidP="009E76C7"/>
    <w:p w:rsidR="00F60D71" w:rsidRPr="00987110" w:rsidRDefault="00F60D71" w:rsidP="009E76C7">
      <w:pPr>
        <w:jc w:val="center"/>
        <w:rPr>
          <w:b/>
        </w:rPr>
      </w:pPr>
      <w:r w:rsidRPr="00987110">
        <w:rPr>
          <w:b/>
        </w:rPr>
        <w:t>7. Документы рабочей группы</w:t>
      </w:r>
    </w:p>
    <w:p w:rsidR="009E76C7" w:rsidRPr="00987110" w:rsidRDefault="009E76C7" w:rsidP="009E76C7">
      <w:pPr>
        <w:jc w:val="center"/>
        <w:rPr>
          <w:b/>
        </w:rPr>
      </w:pPr>
    </w:p>
    <w:p w:rsidR="00F60D71" w:rsidRPr="00987110" w:rsidRDefault="00F60D71" w:rsidP="009E76C7">
      <w:pPr>
        <w:jc w:val="both"/>
      </w:pPr>
      <w:r w:rsidRPr="00987110">
        <w:t>7.1. Обязательными документами рабочей группы являются план работы и протоколы заседаний.</w:t>
      </w:r>
    </w:p>
    <w:p w:rsidR="00F60D71" w:rsidRPr="00987110" w:rsidRDefault="00F60D71" w:rsidP="009E76C7">
      <w:pPr>
        <w:jc w:val="both"/>
      </w:pPr>
      <w:r w:rsidRPr="00987110">
        <w:t>7.2. Протоколы заседаний рабочей группы ведет секретарь группы, избранный на первом заседании группы.</w:t>
      </w:r>
    </w:p>
    <w:p w:rsidR="00F60D71" w:rsidRPr="00987110" w:rsidRDefault="00F60D71" w:rsidP="009E76C7">
      <w:pPr>
        <w:jc w:val="both"/>
      </w:pPr>
      <w:r w:rsidRPr="00987110"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F60D71" w:rsidRPr="00987110" w:rsidRDefault="00F60D71" w:rsidP="009E76C7">
      <w:pPr>
        <w:jc w:val="both"/>
      </w:pPr>
      <w:r w:rsidRPr="00987110">
        <w:t>7.4. Протоколы заседаний рабочей группы хранятся в течение трех лет.</w:t>
      </w:r>
    </w:p>
    <w:p w:rsidR="00F60D71" w:rsidRPr="00987110" w:rsidRDefault="00F60D71" w:rsidP="009E76C7"/>
    <w:p w:rsidR="00375E3D" w:rsidRPr="00987110" w:rsidRDefault="00375E3D" w:rsidP="009E76C7"/>
    <w:p w:rsidR="00375E3D" w:rsidRPr="00987110" w:rsidRDefault="00375E3D" w:rsidP="009E76C7"/>
    <w:p w:rsidR="00375E3D" w:rsidRPr="00987110" w:rsidRDefault="00375E3D" w:rsidP="009E76C7"/>
    <w:p w:rsidR="00375E3D" w:rsidRPr="00987110" w:rsidRDefault="00375E3D" w:rsidP="009E76C7">
      <w:r w:rsidRPr="00987110">
        <w:t xml:space="preserve"> </w:t>
      </w:r>
      <w:r w:rsidR="009E76C7" w:rsidRPr="00987110">
        <w:t xml:space="preserve"> </w:t>
      </w:r>
    </w:p>
    <w:p w:rsidR="00916FDA" w:rsidRPr="00987110" w:rsidRDefault="00916FDA" w:rsidP="009E76C7"/>
    <w:p w:rsidR="00916FDA" w:rsidRPr="00987110" w:rsidRDefault="00375E3D" w:rsidP="009E76C7">
      <w:r w:rsidRPr="00987110">
        <w:t xml:space="preserve"> </w:t>
      </w:r>
    </w:p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E76C7"/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Pr="00987110" w:rsidRDefault="00916FDA" w:rsidP="00916FDA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916FDA" w:rsidRDefault="00916FDA" w:rsidP="00916FDA">
      <w:pPr>
        <w:pStyle w:val="a3"/>
        <w:shd w:val="clear" w:color="auto" w:fill="FFFFFF"/>
        <w:spacing w:before="0" w:after="0"/>
        <w:jc w:val="center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916FDA" w:rsidRDefault="00916FDA" w:rsidP="00916FDA">
      <w:pPr>
        <w:pStyle w:val="a3"/>
        <w:shd w:val="clear" w:color="auto" w:fill="FFFFFF"/>
        <w:spacing w:before="0" w:after="0"/>
      </w:pPr>
    </w:p>
    <w:p w:rsidR="00535BD3" w:rsidRDefault="00535BD3"/>
    <w:sectPr w:rsidR="00535BD3" w:rsidSect="0053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327"/>
    <w:multiLevelType w:val="hybridMultilevel"/>
    <w:tmpl w:val="1EBA0CEA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6069"/>
    <w:multiLevelType w:val="hybridMultilevel"/>
    <w:tmpl w:val="EBC0DB7C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00E91"/>
    <w:multiLevelType w:val="hybridMultilevel"/>
    <w:tmpl w:val="C8A019BE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D425E"/>
    <w:multiLevelType w:val="hybridMultilevel"/>
    <w:tmpl w:val="E422897C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C7B51"/>
    <w:multiLevelType w:val="hybridMultilevel"/>
    <w:tmpl w:val="84BCAEA2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0BD7"/>
    <w:multiLevelType w:val="hybridMultilevel"/>
    <w:tmpl w:val="DA70A586"/>
    <w:lvl w:ilvl="0" w:tplc="C9D8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F5374"/>
    <w:multiLevelType w:val="hybridMultilevel"/>
    <w:tmpl w:val="5B402F38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E4F0C"/>
    <w:multiLevelType w:val="hybridMultilevel"/>
    <w:tmpl w:val="E1B2E3F6"/>
    <w:lvl w:ilvl="0" w:tplc="EC0AD7CA">
      <w:start w:val="1"/>
      <w:numFmt w:val="decimal"/>
      <w:lvlText w:val="%1."/>
      <w:lvlJc w:val="left"/>
      <w:pPr>
        <w:ind w:left="1065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93361"/>
    <w:multiLevelType w:val="hybridMultilevel"/>
    <w:tmpl w:val="8C46D656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519D4"/>
    <w:multiLevelType w:val="hybridMultilevel"/>
    <w:tmpl w:val="67FCA356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0CF0"/>
    <w:multiLevelType w:val="multilevel"/>
    <w:tmpl w:val="75F01D88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851" w:hanging="851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b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F2172D5"/>
    <w:multiLevelType w:val="hybridMultilevel"/>
    <w:tmpl w:val="532425E6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357C"/>
    <w:multiLevelType w:val="hybridMultilevel"/>
    <w:tmpl w:val="493CE792"/>
    <w:lvl w:ilvl="0" w:tplc="C9D8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01D5A"/>
    <w:multiLevelType w:val="multilevel"/>
    <w:tmpl w:val="6D0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3190C"/>
    <w:multiLevelType w:val="hybridMultilevel"/>
    <w:tmpl w:val="468CF2DE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012EF"/>
    <w:multiLevelType w:val="multilevel"/>
    <w:tmpl w:val="332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849D9"/>
    <w:multiLevelType w:val="hybridMultilevel"/>
    <w:tmpl w:val="8D64D064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C441A7"/>
    <w:multiLevelType w:val="hybridMultilevel"/>
    <w:tmpl w:val="C90A27DA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92B55"/>
    <w:multiLevelType w:val="hybridMultilevel"/>
    <w:tmpl w:val="3D78A53A"/>
    <w:lvl w:ilvl="0" w:tplc="C9D8EA7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712D1388"/>
    <w:multiLevelType w:val="hybridMultilevel"/>
    <w:tmpl w:val="192275C8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559EE"/>
    <w:multiLevelType w:val="hybridMultilevel"/>
    <w:tmpl w:val="ACC81CA8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5B69F3"/>
    <w:multiLevelType w:val="hybridMultilevel"/>
    <w:tmpl w:val="121635AE"/>
    <w:lvl w:ilvl="0" w:tplc="98C4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12DC3"/>
    <w:multiLevelType w:val="hybridMultilevel"/>
    <w:tmpl w:val="9992E39E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2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16"/>
  </w:num>
  <w:num w:numId="14">
    <w:abstractNumId w:val="14"/>
  </w:num>
  <w:num w:numId="15">
    <w:abstractNumId w:val="7"/>
  </w:num>
  <w:num w:numId="16">
    <w:abstractNumId w:val="4"/>
  </w:num>
  <w:num w:numId="17">
    <w:abstractNumId w:val="19"/>
  </w:num>
  <w:num w:numId="18">
    <w:abstractNumId w:val="0"/>
  </w:num>
  <w:num w:numId="19">
    <w:abstractNumId w:val="17"/>
  </w:num>
  <w:num w:numId="20">
    <w:abstractNumId w:val="21"/>
  </w:num>
  <w:num w:numId="21">
    <w:abstractNumId w:val="9"/>
  </w:num>
  <w:num w:numId="22">
    <w:abstractNumId w:val="8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916FDA"/>
    <w:rsid w:val="0035470F"/>
    <w:rsid w:val="00375E3D"/>
    <w:rsid w:val="00535BD3"/>
    <w:rsid w:val="005653B2"/>
    <w:rsid w:val="00634847"/>
    <w:rsid w:val="0086033F"/>
    <w:rsid w:val="00916FDA"/>
    <w:rsid w:val="00987110"/>
    <w:rsid w:val="009E76C7"/>
    <w:rsid w:val="00A24A4E"/>
    <w:rsid w:val="00A97082"/>
    <w:rsid w:val="00F6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E3D"/>
    <w:pPr>
      <w:keepNext/>
      <w:numPr>
        <w:numId w:val="6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FDA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Body Text Indent"/>
    <w:basedOn w:val="a"/>
    <w:link w:val="a5"/>
    <w:rsid w:val="00916F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16FDA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3">
    <w:name w:val="Style3"/>
    <w:basedOn w:val="a"/>
    <w:rsid w:val="00634847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375E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60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</dc:creator>
  <cp:keywords/>
  <dc:description/>
  <cp:lastModifiedBy>Школа №6</cp:lastModifiedBy>
  <cp:revision>2</cp:revision>
  <cp:lastPrinted>2014-12-12T11:51:00Z</cp:lastPrinted>
  <dcterms:created xsi:type="dcterms:W3CDTF">2014-12-12T10:42:00Z</dcterms:created>
  <dcterms:modified xsi:type="dcterms:W3CDTF">2015-03-31T11:09:00Z</dcterms:modified>
</cp:coreProperties>
</file>